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BBF" w:rsidRPr="00815D0F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603FED" w:rsidRDefault="00432BBF" w:rsidP="000E31F4">
      <w:pPr>
        <w:suppressAutoHyphens/>
        <w:rPr>
          <w:sz w:val="1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32BBF" w:rsidRPr="007323A5" w:rsidTr="005B7C0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487E6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C42F1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</w:t>
            </w:r>
            <w:r w:rsidR="001B1E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II</w:t>
            </w:r>
            <w:r w:rsidR="00487E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(OIR)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C42F1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09650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C42F1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F434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300C4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87E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División, Unidad</w:t>
            </w:r>
            <w:r w:rsidR="00300C4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Oficina de Información y Respuesta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300C4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87E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División, Jefe de Departamento, Jefe de Sección, </w:t>
            </w:r>
            <w:r w:rsidR="005A4AF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Oficial de Información y Res</w:t>
            </w:r>
            <w:bookmarkStart w:id="0" w:name="_GoBack"/>
            <w:bookmarkEnd w:id="0"/>
            <w:r w:rsidR="005A4AF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puesta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540ED7" w:rsidRPr="00962575" w:rsidRDefault="00C42F11" w:rsidP="005A4AFE">
      <w:pPr>
        <w:tabs>
          <w:tab w:val="left" w:pos="6885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CD64F9">
        <w:rPr>
          <w:rFonts w:ascii="Bookman Old Style" w:hAnsi="Bookman Old Style"/>
          <w:i w:val="0"/>
          <w:sz w:val="20"/>
        </w:rPr>
        <w:t>Desarrollar las actividades administrativas que se llevan a cabo en la dependencia, a través de la ejecución de los procedimientos correspondientes, con el fin de apoyar y dar cumplimiento a los objetivos y metas establecidas del área</w:t>
      </w:r>
      <w:r w:rsidR="00540ED7" w:rsidRPr="00962575">
        <w:rPr>
          <w:rFonts w:ascii="Bookman Old Style" w:hAnsi="Bookman Old Style"/>
          <w:i w:val="0"/>
          <w:sz w:val="20"/>
        </w:rPr>
        <w:t>.</w:t>
      </w:r>
      <w:r w:rsidR="005A4AFE">
        <w:rPr>
          <w:rFonts w:ascii="Bookman Old Style" w:hAnsi="Bookman Old Style"/>
          <w:i w:val="0"/>
          <w:sz w:val="20"/>
        </w:rPr>
        <w:t xml:space="preserve"> </w:t>
      </w: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487E64" w:rsidRPr="00603FED" w:rsidRDefault="00487E64" w:rsidP="00487E64">
      <w:pPr>
        <w:rPr>
          <w:sz w:val="16"/>
        </w:rPr>
      </w:pPr>
    </w:p>
    <w:p w:rsidR="00487E64" w:rsidRPr="00487E64" w:rsidRDefault="00487E64" w:rsidP="00487E64">
      <w:pPr>
        <w:rPr>
          <w:b/>
          <w:i w:val="0"/>
        </w:rPr>
      </w:pPr>
      <w:r w:rsidRPr="00487E64">
        <w:rPr>
          <w:b/>
          <w:i w:val="0"/>
        </w:rPr>
        <w:t>Oficina de Información y Respuesta</w:t>
      </w:r>
    </w:p>
    <w:p w:rsidR="005A4AFE" w:rsidRPr="005A4AFE" w:rsidRDefault="005A4AFE" w:rsidP="005A4AFE"/>
    <w:p w:rsidR="005A4AFE" w:rsidRDefault="005A4AFE" w:rsidP="00F455E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Revisar y dar seguimiento al ingreso de las solicitudes de información, a fin de controlar los vencimientos de los plazos de entrega tanto de l</w:t>
      </w:r>
      <w:r w:rsidR="00096505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o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s </w:t>
      </w:r>
      <w:r w:rsidR="00096505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requerimientos en físico 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como de página web.</w:t>
      </w:r>
    </w:p>
    <w:p w:rsidR="005A4AFE" w:rsidRDefault="005A4AFE" w:rsidP="005A4AFE">
      <w:pPr>
        <w:pStyle w:val="Prrafodelista"/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5A4AFE" w:rsidRDefault="00096505" w:rsidP="00F455E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Apoyar en la </w:t>
      </w:r>
      <w:r w:rsidR="005A4AFE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distribución de las solicitudes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 al personal</w:t>
      </w:r>
      <w:r w:rsidR="005A4AFE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, a fin de que se asigne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n</w:t>
      </w:r>
      <w:r w:rsidR="005A4AFE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 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los</w:t>
      </w:r>
      <w:r w:rsidR="005A4AFE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 trámite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s</w:t>
      </w:r>
      <w:r w:rsidR="005A4AFE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 de forma equitativa y con la premura del caso.</w:t>
      </w:r>
    </w:p>
    <w:p w:rsidR="005A4AFE" w:rsidRPr="00B13F6A" w:rsidRDefault="005A4AFE" w:rsidP="005A4AFE">
      <w:pPr>
        <w:pStyle w:val="Prrafodelista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5A4AFE" w:rsidRDefault="005A4AFE" w:rsidP="00F455E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Revisar y efectuar control de calidad a las resoluciones elaboradas por los Colaboradores, a fin de</w:t>
      </w:r>
      <w:r w:rsidR="00E750DB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 verificar 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que cuenten con los parámetros establecidos por la LAIP.</w:t>
      </w:r>
    </w:p>
    <w:p w:rsidR="005A4AFE" w:rsidRDefault="005A4AFE" w:rsidP="005A4AFE">
      <w:pPr>
        <w:pStyle w:val="Prrafodelista"/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5A4AFE" w:rsidRDefault="005A4AFE" w:rsidP="00F455E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Asistir a los Colaboradores cuando identifican información incompleta y después de que han agotado las instancias, sirviendo como intermediario con las dependencias para obtener la información pendiente y que sea entregada en forma completa al peticionario.</w:t>
      </w:r>
    </w:p>
    <w:p w:rsidR="005A4AFE" w:rsidRPr="0082199D" w:rsidRDefault="005A4AFE" w:rsidP="005A4AFE">
      <w:pPr>
        <w:pStyle w:val="Prrafodelista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5A4AFE" w:rsidRDefault="005A4AFE" w:rsidP="00F455E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Revisar la documentación de los expedientes y verificar que estén foliados y completos, a fin de facilitar las consultas y mantener su resguardo.</w:t>
      </w:r>
    </w:p>
    <w:p w:rsidR="005A4AFE" w:rsidRPr="008732A3" w:rsidRDefault="005A4AFE" w:rsidP="005A4AFE">
      <w:pPr>
        <w:pStyle w:val="Prrafodelista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5A4AFE" w:rsidRDefault="005A4AFE" w:rsidP="00F455E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Apoyar a la jefatura, realizando acciones para la resolución de problemas generados con los trámites de las solicitudes, mediante la coordinación de esfuerzos con las áreas responsables </w:t>
      </w:r>
      <w:r w:rsidR="00E750DB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de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 producir la información.</w:t>
      </w:r>
    </w:p>
    <w:p w:rsidR="005A4AFE" w:rsidRPr="0082199D" w:rsidRDefault="005A4AFE" w:rsidP="005A4AFE">
      <w:pPr>
        <w:pStyle w:val="Prrafodelista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5A4AFE" w:rsidRPr="006A35CC" w:rsidRDefault="005A4AFE" w:rsidP="00F455E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Verificar</w:t>
      </w:r>
      <w:r w:rsidRPr="006A35CC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 la información publicada en el 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P</w:t>
      </w:r>
      <w:r w:rsidRPr="006A35CC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ortal de 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T</w:t>
      </w:r>
      <w:r w:rsidRPr="006A35CC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ransparencia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, llevando los </w:t>
      </w:r>
      <w:r w:rsidRPr="006A35CC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controles 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correspondientes, con </w:t>
      </w:r>
      <w:r w:rsidR="00E750DB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la finalidad de comprobar que los documentos </w:t>
      </w:r>
      <w:r w:rsidRPr="006A35CC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cuente</w:t>
      </w:r>
      <w:r w:rsidR="00E750DB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n</w:t>
      </w:r>
      <w:r w:rsidRPr="006A35CC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 con la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 calidad y las</w:t>
      </w:r>
      <w:r w:rsidRPr="006A35CC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 actualizaciones de conformidad con los Lineamientos del Instituto de Acceso a la Información Pública. </w:t>
      </w:r>
    </w:p>
    <w:p w:rsidR="005A4AFE" w:rsidRPr="006A35CC" w:rsidRDefault="005A4AFE" w:rsidP="005A4AFE">
      <w:pPr>
        <w:pStyle w:val="Prrafodelista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5A4AFE" w:rsidRDefault="005A4AFE" w:rsidP="00F455E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Brindar apoyo en la normalización de la gestión documental y la protección de datos personales del Historial Clínico en el Sistema Nacional Integrado de Salud.</w:t>
      </w:r>
    </w:p>
    <w:p w:rsidR="00603FED" w:rsidRPr="00603FED" w:rsidRDefault="00603FED" w:rsidP="00603FED">
      <w:pPr>
        <w:pStyle w:val="Prrafodelista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5A4AFE" w:rsidRDefault="005A4AFE" w:rsidP="00F455E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Participar activamente en los proyectos generados en el área o impulsados a través de otras Entidades de Gobierno vinculados con la misión de la Oficina de Información y Respuesta (OIR)</w:t>
      </w:r>
      <w:r w:rsidR="00E750DB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, a fin de proponer mejoras o alternativas en el desarrollo de los mismos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.</w:t>
      </w:r>
    </w:p>
    <w:p w:rsidR="005A4AFE" w:rsidRPr="008732A3" w:rsidRDefault="005A4AFE" w:rsidP="005A4AFE">
      <w:pPr>
        <w:pStyle w:val="Prrafodelista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5A4AFE" w:rsidRDefault="00603FED" w:rsidP="00F455E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Apoyar a la jefatura con la e</w:t>
      </w:r>
      <w:r w:rsidR="005A4AFE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labora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ción de</w:t>
      </w:r>
      <w:r w:rsidR="005A4AFE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 planes de trabajo para organizar las actividades conforme a los objetivos 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y metas </w:t>
      </w:r>
      <w:r w:rsidR="005A4AFE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establecid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a</w:t>
      </w:r>
      <w:r w:rsidR="005A4AFE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s.</w:t>
      </w:r>
    </w:p>
    <w:p w:rsidR="005A4AFE" w:rsidRDefault="005A4AFE" w:rsidP="005A4AFE">
      <w:pPr>
        <w:pStyle w:val="Prrafodelista"/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5A4AFE" w:rsidRDefault="005A4AFE" w:rsidP="00F455E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Analizar documentación y emitir informes sobre casos atendidos o resoluciones, con la finalidad de informar al jefe inmediato y a la administración superior o al Tribunal.</w:t>
      </w:r>
    </w:p>
    <w:p w:rsidR="005A4AFE" w:rsidRDefault="005A4AFE" w:rsidP="005A4AFE">
      <w:pPr>
        <w:pStyle w:val="Prrafodelista"/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5A4AFE" w:rsidRDefault="005A4AFE" w:rsidP="00F455E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6E0FAB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Complementar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 la matriz de información del área</w:t>
      </w:r>
      <w:r w:rsidRPr="006E0FAB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, </w:t>
      </w:r>
      <w:r w:rsidR="00E750DB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para</w:t>
      </w:r>
      <w:r w:rsidRPr="006E0FAB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 que sirva como insumo </w:t>
      </w:r>
      <w:r w:rsidR="00E750DB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en la elaboración de </w:t>
      </w:r>
      <w:r w:rsidRPr="006E0FAB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reportes estadísticos requeridos por dependencias institucionales o entes externos.</w:t>
      </w:r>
    </w:p>
    <w:p w:rsidR="005A4AFE" w:rsidRPr="006E0FAB" w:rsidRDefault="005A4AFE" w:rsidP="005A4AFE">
      <w:pPr>
        <w:pStyle w:val="Prrafodelista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5A4AFE" w:rsidRDefault="005A4AFE" w:rsidP="00F455E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Llevar control de actividades de transparencia y participación en divulgaciones, a fin de respaldar el trabajo realizado y el seguimiento a las metas cumplidas.</w:t>
      </w:r>
    </w:p>
    <w:p w:rsidR="005A4AFE" w:rsidRPr="006E0FAB" w:rsidRDefault="005A4AFE" w:rsidP="005A4AFE">
      <w:pPr>
        <w:pStyle w:val="Prrafodelista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5A4AFE" w:rsidRDefault="005A4AFE" w:rsidP="00F455E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B13F6A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Ingresar datos al sistema de información específica del área, a fin de procesar y mantener actualizados los registros de apelación.</w:t>
      </w:r>
    </w:p>
    <w:p w:rsidR="005A4AFE" w:rsidRPr="0082199D" w:rsidRDefault="005A4AFE" w:rsidP="005A4AFE">
      <w:pPr>
        <w:pStyle w:val="Prrafodelista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5A4AFE" w:rsidRDefault="005A4AFE" w:rsidP="00F455E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6E0FAB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lastRenderedPageBreak/>
        <w:t>Asistir a reuniones en ausencia de la jefatura o a petición de la misma, con el fin de representar el área.</w:t>
      </w:r>
    </w:p>
    <w:p w:rsidR="005A4AFE" w:rsidRPr="006A35CC" w:rsidRDefault="005A4AFE" w:rsidP="005A4AFE">
      <w:pPr>
        <w:pStyle w:val="Prrafodelista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5A4AFE" w:rsidRPr="00B13F6A" w:rsidRDefault="005A4AFE" w:rsidP="00F455E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B13F6A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Aplicar los procedimientos, políticas y normativa institucional vigente; así como otras afines a los procesos, con el objetivo de cumplir con las regulaciones correspondientes, proponiendo y desarrollando mejoras que los fortalezcan. </w:t>
      </w:r>
    </w:p>
    <w:p w:rsidR="005A4AFE" w:rsidRPr="00B13F6A" w:rsidRDefault="005A4AFE" w:rsidP="005A4AFE">
      <w:pPr>
        <w:pStyle w:val="Prrafodelista"/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5A4AFE" w:rsidRPr="00B13F6A" w:rsidRDefault="005A4AFE" w:rsidP="00F455E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B13F6A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Dar a conocer al jefe los resultados de sus actividades, ya sea periódicamente o atendiendo requerimientos de éste, a fin de que sirvan de insumo para la generación de reportes.</w:t>
      </w:r>
    </w:p>
    <w:p w:rsidR="005A4AFE" w:rsidRPr="00B13F6A" w:rsidRDefault="005A4AFE" w:rsidP="005A4AFE">
      <w:pPr>
        <w:pStyle w:val="Prrafodelista"/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5A4AFE" w:rsidRPr="00B13F6A" w:rsidRDefault="005A4AFE" w:rsidP="00F455E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B13F6A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Atender consultas, brindando información oportuna, para solventar las inquietudes de los usuarios.</w:t>
      </w:r>
    </w:p>
    <w:p w:rsidR="005A4AFE" w:rsidRPr="00B13F6A" w:rsidRDefault="005A4AFE" w:rsidP="005A4AFE">
      <w:pPr>
        <w:pStyle w:val="Prrafodelista"/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5A4AFE" w:rsidRPr="00B13F6A" w:rsidRDefault="005A4AFE" w:rsidP="00F455E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B13F6A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Colaborar con la inducción de personal nuevo, dando a conocer los procesos y/o funciones, con el fin de que se involucre en el trabajo del área.</w:t>
      </w:r>
    </w:p>
    <w:p w:rsidR="005A4AFE" w:rsidRPr="00B13F6A" w:rsidRDefault="005A4AFE" w:rsidP="005A4AFE">
      <w:pPr>
        <w:pStyle w:val="Prrafodelista"/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5A4AFE" w:rsidRPr="00B13F6A" w:rsidRDefault="005A4AFE" w:rsidP="00F455E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B13F6A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Apoyar al área de trabajo, cuando sea necesario, realizando actividades para suplir ausencias de personal o situaciones de urgencia.</w:t>
      </w:r>
    </w:p>
    <w:p w:rsidR="005A4AFE" w:rsidRPr="00B13F6A" w:rsidRDefault="005A4AFE" w:rsidP="005A4AFE">
      <w:pPr>
        <w:pStyle w:val="Prrafodelista"/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C42F11" w:rsidRPr="005A4AFE" w:rsidRDefault="005A4AFE" w:rsidP="00F455E9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A07A34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Realizar</w:t>
      </w:r>
      <w:r w:rsidRPr="00A07A34">
        <w:rPr>
          <w:rFonts w:ascii="Bookman Old Style" w:hAnsi="Bookman Old Style" w:cs="Arial"/>
          <w:i w:val="0"/>
          <w:iCs/>
          <w:sz w:val="20"/>
        </w:rPr>
        <w:t xml:space="preserve"> diferentes actividades encomendadas por la jefatura inmediata, con el propósito de colaborar con el adecuado funcionamiento del área.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C42F11" w:rsidP="001D5F76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C43801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F455E9">
      <w:pPr>
        <w:numPr>
          <w:ilvl w:val="0"/>
          <w:numId w:val="2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A4AFE" w:rsidRDefault="005A4AFE" w:rsidP="005A4A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5A4AFE" w:rsidRPr="005A4AFE" w:rsidRDefault="005A4AFE" w:rsidP="00F455E9">
      <w:pPr>
        <w:pStyle w:val="Prrafodelista"/>
        <w:numPr>
          <w:ilvl w:val="0"/>
          <w:numId w:val="4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A4AFE">
        <w:rPr>
          <w:rFonts w:ascii="Bookman Old Style" w:hAnsi="Bookman Old Style" w:cs="Arial"/>
          <w:i w:val="0"/>
          <w:iCs/>
          <w:spacing w:val="-3"/>
          <w:sz w:val="20"/>
        </w:rPr>
        <w:t xml:space="preserve">Seguimiento efectivo de solicitudes de acceso a la información </w:t>
      </w:r>
    </w:p>
    <w:p w:rsidR="00F65CFD" w:rsidRPr="00F65CFD" w:rsidRDefault="005A4AFE" w:rsidP="00F455E9">
      <w:pPr>
        <w:pStyle w:val="Prrafodelista"/>
        <w:numPr>
          <w:ilvl w:val="0"/>
          <w:numId w:val="4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A4AFE">
        <w:rPr>
          <w:rFonts w:ascii="Bookman Old Style" w:hAnsi="Bookman Old Style" w:cs="Arial"/>
          <w:i w:val="0"/>
          <w:iCs/>
          <w:spacing w:val="-3"/>
          <w:sz w:val="20"/>
        </w:rPr>
        <w:t>Difusión eficiente de la Ley de Acceso a la Información Pública</w:t>
      </w:r>
    </w:p>
    <w:p w:rsidR="005A4AFE" w:rsidRPr="005A4AFE" w:rsidRDefault="005A4AFE" w:rsidP="00F455E9">
      <w:pPr>
        <w:pStyle w:val="Prrafodelista"/>
        <w:numPr>
          <w:ilvl w:val="0"/>
          <w:numId w:val="4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A4AFE">
        <w:rPr>
          <w:rFonts w:ascii="Bookman Old Style" w:hAnsi="Bookman Old Style" w:cs="Arial"/>
          <w:i w:val="0"/>
          <w:iCs/>
          <w:spacing w:val="-3"/>
          <w:sz w:val="20"/>
        </w:rPr>
        <w:t>Calidad y oportunidad en informes, resoluciones y expedientes.</w:t>
      </w:r>
    </w:p>
    <w:p w:rsidR="00432BBF" w:rsidRDefault="005A4AFE" w:rsidP="00F455E9">
      <w:pPr>
        <w:pStyle w:val="Prrafodelista"/>
        <w:numPr>
          <w:ilvl w:val="0"/>
          <w:numId w:val="4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A4AFE">
        <w:rPr>
          <w:rFonts w:ascii="Bookman Old Style" w:hAnsi="Bookman Old Style" w:cs="Arial"/>
          <w:i w:val="0"/>
          <w:iCs/>
          <w:spacing w:val="-3"/>
          <w:sz w:val="20"/>
        </w:rPr>
        <w:lastRenderedPageBreak/>
        <w:t>Resguardo y confidencialidad de la información consultada y procesada.</w:t>
      </w:r>
    </w:p>
    <w:p w:rsidR="00432BBF" w:rsidRPr="005A4AFE" w:rsidRDefault="00432BBF" w:rsidP="00F455E9">
      <w:pPr>
        <w:numPr>
          <w:ilvl w:val="0"/>
          <w:numId w:val="2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A4AFE" w:rsidRPr="00300C42" w:rsidRDefault="005A4AFE" w:rsidP="005A4AFE">
      <w:pPr>
        <w:suppressAutoHyphens/>
        <w:ind w:left="360"/>
        <w:rPr>
          <w:rFonts w:ascii="Bookman Old Style" w:hAnsi="Bookman Old Style" w:cs="Arial"/>
          <w:b/>
          <w:i w:val="0"/>
          <w:iCs/>
          <w:sz w:val="10"/>
        </w:rPr>
      </w:pPr>
    </w:p>
    <w:p w:rsidR="005A4AFE" w:rsidRDefault="005A4AFE" w:rsidP="00F455E9">
      <w:pPr>
        <w:pStyle w:val="Prrafodelista"/>
        <w:numPr>
          <w:ilvl w:val="0"/>
          <w:numId w:val="4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Acceso a la Información Pública</w:t>
      </w:r>
    </w:p>
    <w:p w:rsidR="005A4AFE" w:rsidRPr="005A4AFE" w:rsidRDefault="005A4AFE" w:rsidP="00F455E9">
      <w:pPr>
        <w:pStyle w:val="Prrafodelista"/>
        <w:numPr>
          <w:ilvl w:val="0"/>
          <w:numId w:val="4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F455E9">
      <w:pPr>
        <w:pStyle w:val="Prrafodelista"/>
        <w:numPr>
          <w:ilvl w:val="0"/>
          <w:numId w:val="4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6D3511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F65CF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F455E9">
      <w:pPr>
        <w:pStyle w:val="Prrafodelista"/>
        <w:numPr>
          <w:ilvl w:val="0"/>
          <w:numId w:val="4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F65CFD">
        <w:rPr>
          <w:rFonts w:ascii="Bookman Old Style" w:hAnsi="Bookman Old Style" w:cs="Arial"/>
          <w:i w:val="0"/>
          <w:iCs/>
          <w:sz w:val="20"/>
        </w:rPr>
        <w:t>.</w:t>
      </w:r>
    </w:p>
    <w:p w:rsidR="00F64760" w:rsidRPr="00262A97" w:rsidRDefault="00F64760" w:rsidP="00F455E9">
      <w:pPr>
        <w:pStyle w:val="Prrafodelista"/>
        <w:numPr>
          <w:ilvl w:val="0"/>
          <w:numId w:val="4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Legislación relacionada al área en la que se desempeña.</w:t>
      </w:r>
    </w:p>
    <w:p w:rsidR="004128C7" w:rsidRPr="00300C42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300C42" w:rsidRDefault="00432BBF" w:rsidP="000E31F4">
      <w:pPr>
        <w:suppressAutoHyphens/>
        <w:jc w:val="both"/>
        <w:rPr>
          <w:rFonts w:ascii="Tahoma" w:hAnsi="Tahoma" w:cs="Tahoma"/>
          <w:color w:val="000000"/>
          <w:sz w:val="12"/>
          <w:szCs w:val="22"/>
          <w:lang w:val="es-ES"/>
        </w:rPr>
      </w:pPr>
    </w:p>
    <w:p w:rsidR="00432BBF" w:rsidRPr="00F57C7F" w:rsidRDefault="00432BBF" w:rsidP="00F455E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E4A9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C42F11">
        <w:rPr>
          <w:rFonts w:ascii="Bookman Old Style" w:hAnsi="Bookman Old Style" w:cs="Arial"/>
          <w:i w:val="0"/>
          <w:iCs/>
          <w:sz w:val="20"/>
        </w:rPr>
        <w:t>Ninguna</w:t>
      </w:r>
      <w:r w:rsidR="00F65CF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F455E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C42F11">
        <w:rPr>
          <w:rFonts w:ascii="Bookman Old Style" w:hAnsi="Bookman Old Style" w:cs="Arial"/>
          <w:i w:val="0"/>
          <w:iCs/>
          <w:sz w:val="20"/>
        </w:rPr>
        <w:t>Ninguna</w:t>
      </w:r>
      <w:r w:rsidR="00F65CF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F455E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</w:t>
      </w:r>
      <w:r w:rsidR="00C42F11" w:rsidRPr="00C42F1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2F11">
        <w:rPr>
          <w:rFonts w:ascii="Bookman Old Style" w:hAnsi="Bookman Old Style" w:cs="Arial"/>
          <w:i w:val="0"/>
          <w:iCs/>
          <w:sz w:val="20"/>
        </w:rPr>
        <w:t>Ninguna</w:t>
      </w:r>
      <w:r w:rsidR="00F65CF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F455E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2F11">
        <w:rPr>
          <w:rFonts w:ascii="Bookman Old Style" w:hAnsi="Bookman Old Style" w:cs="Arial"/>
          <w:i w:val="0"/>
          <w:iCs/>
          <w:sz w:val="20"/>
        </w:rPr>
        <w:t>Ninguna</w:t>
      </w:r>
      <w:r w:rsidR="00F65CFD">
        <w:rPr>
          <w:rFonts w:ascii="Bookman Old Style" w:hAnsi="Bookman Old Style" w:cs="Arial"/>
          <w:i w:val="0"/>
          <w:iCs/>
          <w:sz w:val="20"/>
        </w:rPr>
        <w:t>.</w:t>
      </w:r>
    </w:p>
    <w:p w:rsidR="007E4A97" w:rsidRDefault="007E4A97" w:rsidP="00F455E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F65CFD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65CFD" w:rsidRPr="00300C42" w:rsidRDefault="00F65CFD" w:rsidP="000E31F4">
      <w:pPr>
        <w:suppressAutoHyphens/>
        <w:rPr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300C42" w:rsidRDefault="00432BBF" w:rsidP="000E31F4">
      <w:pPr>
        <w:suppressAutoHyphens/>
        <w:rPr>
          <w:rFonts w:ascii="Bookman Old Style" w:hAnsi="Bookman Old Style" w:cs="Arial"/>
          <w:iCs/>
          <w:sz w:val="10"/>
        </w:rPr>
      </w:pPr>
    </w:p>
    <w:p w:rsidR="00432BBF" w:rsidRDefault="00C404F4" w:rsidP="00F455E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E446CC">
        <w:rPr>
          <w:rFonts w:ascii="Bookman Old Style" w:hAnsi="Bookman Old Style" w:cs="Arial"/>
          <w:i w:val="0"/>
          <w:iCs/>
          <w:sz w:val="20"/>
        </w:rPr>
        <w:t>Graduado</w:t>
      </w:r>
      <w:r w:rsidR="00C42F11">
        <w:rPr>
          <w:rFonts w:ascii="Bookman Old Style" w:hAnsi="Bookman Old Style" w:cs="Arial"/>
          <w:i w:val="0"/>
          <w:iCs/>
          <w:sz w:val="20"/>
        </w:rPr>
        <w:t xml:space="preserve"> universitari</w:t>
      </w:r>
      <w:r w:rsidR="00E446CC">
        <w:rPr>
          <w:rFonts w:ascii="Bookman Old Style" w:hAnsi="Bookman Old Style" w:cs="Arial"/>
          <w:i w:val="0"/>
          <w:iCs/>
          <w:sz w:val="20"/>
        </w:rPr>
        <w:t>o</w:t>
      </w:r>
      <w:r w:rsidR="001D5F76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7E4A97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C42F11" w:rsidRPr="00B2540D">
        <w:rPr>
          <w:rFonts w:ascii="Bookman Old Style" w:hAnsi="Bookman Old Style" w:cs="Arial"/>
          <w:i w:val="0"/>
          <w:iCs/>
          <w:sz w:val="20"/>
        </w:rPr>
        <w:t xml:space="preserve">Administración </w:t>
      </w:r>
      <w:r w:rsidR="00AD6C42">
        <w:rPr>
          <w:rFonts w:ascii="Bookman Old Style" w:hAnsi="Bookman Old Style" w:cs="Arial"/>
          <w:i w:val="0"/>
          <w:iCs/>
          <w:sz w:val="20"/>
        </w:rPr>
        <w:t xml:space="preserve">de Empresas, </w:t>
      </w:r>
      <w:r w:rsidR="00B062EB">
        <w:rPr>
          <w:rFonts w:ascii="Bookman Old Style" w:hAnsi="Bookman Old Style" w:cs="Arial"/>
          <w:i w:val="0"/>
          <w:iCs/>
          <w:sz w:val="20"/>
        </w:rPr>
        <w:t>Contaduría Pública, Computación o Industrial</w:t>
      </w:r>
      <w:r w:rsidR="001D5F76">
        <w:rPr>
          <w:rFonts w:ascii="Bookman Old Style" w:hAnsi="Bookman Old Style" w:cs="Arial"/>
          <w:i w:val="0"/>
          <w:iCs/>
          <w:sz w:val="20"/>
        </w:rPr>
        <w:t>.</w:t>
      </w:r>
    </w:p>
    <w:p w:rsidR="00C42F11" w:rsidRDefault="00C42F11" w:rsidP="00C42F11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F455E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A6BE7" w:rsidRDefault="00C404F4" w:rsidP="007E4A9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A51C23">
        <w:rPr>
          <w:rFonts w:ascii="Bookman Old Style" w:hAnsi="Bookman Old Style" w:cs="Arial"/>
          <w:i w:val="0"/>
          <w:iCs/>
          <w:sz w:val="20"/>
        </w:rPr>
        <w:t>Ninguno.</w:t>
      </w:r>
    </w:p>
    <w:p w:rsidR="009E2D3A" w:rsidRDefault="009E2D3A" w:rsidP="007E4A9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EA6BE7" w:rsidRDefault="00C404F4" w:rsidP="007E4A9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C404F4" w:rsidRDefault="00C42F11" w:rsidP="00F455E9">
      <w:pPr>
        <w:pStyle w:val="Prrafodelista"/>
        <w:numPr>
          <w:ilvl w:val="0"/>
          <w:numId w:val="4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7E4A97">
        <w:rPr>
          <w:rFonts w:ascii="Bookman Old Style" w:hAnsi="Bookman Old Style" w:cs="Arial"/>
          <w:i w:val="0"/>
          <w:iCs/>
          <w:spacing w:val="-3"/>
          <w:sz w:val="20"/>
        </w:rPr>
        <w:t>Conocimientos sobre redacción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479FD" w:rsidRDefault="00F479FD" w:rsidP="00C4380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F455E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2F11">
        <w:rPr>
          <w:rFonts w:ascii="Bookman Old Style" w:hAnsi="Bookman Old Style" w:cs="Arial"/>
          <w:i w:val="0"/>
          <w:iCs/>
          <w:sz w:val="20"/>
        </w:rPr>
        <w:t>Ninguna</w:t>
      </w:r>
      <w:r w:rsidR="001D5F76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EA6BE7" w:rsidRDefault="00432BBF" w:rsidP="00F455E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A6BE7">
        <w:rPr>
          <w:rFonts w:ascii="Bookman Old Style" w:hAnsi="Bookman Old Style" w:cs="Arial"/>
          <w:i w:val="0"/>
          <w:iCs/>
          <w:sz w:val="20"/>
        </w:rPr>
        <w:lastRenderedPageBreak/>
        <w:t xml:space="preserve">Experiencia Previa: </w:t>
      </w:r>
      <w:r w:rsidR="00814EE4" w:rsidRPr="008A639A">
        <w:rPr>
          <w:rFonts w:ascii="Bookman Old Style" w:hAnsi="Bookman Old Style" w:cs="Arial"/>
          <w:i w:val="0"/>
          <w:iCs/>
          <w:sz w:val="20"/>
        </w:rPr>
        <w:t>Dos</w:t>
      </w:r>
      <w:r w:rsidR="000F7761" w:rsidRPr="008A639A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814EE4" w:rsidRPr="008A639A">
        <w:rPr>
          <w:rFonts w:ascii="Bookman Old Style" w:hAnsi="Bookman Old Style" w:cs="Arial"/>
          <w:i w:val="0"/>
          <w:iCs/>
          <w:sz w:val="20"/>
        </w:rPr>
        <w:t>s</w:t>
      </w:r>
      <w:r w:rsidR="000F7761" w:rsidRPr="008A639A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C42F11" w:rsidRPr="008A639A">
        <w:rPr>
          <w:rFonts w:ascii="Bookman Old Style" w:hAnsi="Bookman Old Style" w:cs="Arial"/>
          <w:i w:val="0"/>
          <w:iCs/>
          <w:sz w:val="20"/>
        </w:rPr>
        <w:t>prefe</w:t>
      </w:r>
      <w:r w:rsidR="00C42F11" w:rsidRPr="00EA6BE7">
        <w:rPr>
          <w:rFonts w:ascii="Bookman Old Style" w:hAnsi="Bookman Old Style" w:cs="Arial"/>
          <w:i w:val="0"/>
          <w:iCs/>
          <w:sz w:val="20"/>
        </w:rPr>
        <w:t xml:space="preserve">rentemente en puestos </w:t>
      </w:r>
      <w:r w:rsidR="00B062EB">
        <w:rPr>
          <w:rFonts w:ascii="Bookman Old Style" w:hAnsi="Bookman Old Style" w:cs="Arial"/>
          <w:i w:val="0"/>
          <w:iCs/>
          <w:sz w:val="20"/>
        </w:rPr>
        <w:t>administrativos</w:t>
      </w:r>
      <w:r w:rsidR="001D5F76">
        <w:rPr>
          <w:rFonts w:ascii="Bookman Old Style" w:hAnsi="Bookman Old Style" w:cs="Arial"/>
          <w:i w:val="0"/>
          <w:iCs/>
          <w:sz w:val="20"/>
        </w:rPr>
        <w:t>.</w:t>
      </w:r>
    </w:p>
    <w:p w:rsidR="007E4A97" w:rsidRPr="00300C42" w:rsidRDefault="007E4A97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814EE4" w:rsidRPr="00E446CC" w:rsidRDefault="000F7761" w:rsidP="00F455E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E446CC" w:rsidRPr="00E446CC" w:rsidRDefault="00E446CC" w:rsidP="00F455E9">
      <w:pPr>
        <w:pStyle w:val="Prrafodelista"/>
        <w:numPr>
          <w:ilvl w:val="0"/>
          <w:numId w:val="4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446CC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446CC" w:rsidRPr="00E446CC" w:rsidRDefault="00E446CC" w:rsidP="00F455E9">
      <w:pPr>
        <w:pStyle w:val="Prrafodelista"/>
        <w:numPr>
          <w:ilvl w:val="0"/>
          <w:numId w:val="4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446CC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446CC" w:rsidRPr="00E446CC" w:rsidRDefault="00E446CC" w:rsidP="00F455E9">
      <w:pPr>
        <w:pStyle w:val="Prrafodelista"/>
        <w:numPr>
          <w:ilvl w:val="0"/>
          <w:numId w:val="4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446CC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446CC" w:rsidRPr="00E446CC" w:rsidRDefault="00E446CC" w:rsidP="00F455E9">
      <w:pPr>
        <w:pStyle w:val="Prrafodelista"/>
        <w:numPr>
          <w:ilvl w:val="0"/>
          <w:numId w:val="4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446CC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446CC" w:rsidRPr="00E446CC" w:rsidRDefault="00E446CC" w:rsidP="00F455E9">
      <w:pPr>
        <w:pStyle w:val="Prrafodelista"/>
        <w:numPr>
          <w:ilvl w:val="0"/>
          <w:numId w:val="4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446CC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446CC" w:rsidRPr="00E446CC" w:rsidRDefault="00E446CC" w:rsidP="00F455E9">
      <w:pPr>
        <w:pStyle w:val="Prrafodelista"/>
        <w:numPr>
          <w:ilvl w:val="0"/>
          <w:numId w:val="4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446CC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446CC" w:rsidRPr="00E446CC" w:rsidRDefault="00E446CC" w:rsidP="00F455E9">
      <w:pPr>
        <w:pStyle w:val="Prrafodelista"/>
        <w:numPr>
          <w:ilvl w:val="0"/>
          <w:numId w:val="4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446CC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446CC" w:rsidRPr="00E446CC" w:rsidRDefault="00E446CC" w:rsidP="00F455E9">
      <w:pPr>
        <w:pStyle w:val="Prrafodelista"/>
        <w:numPr>
          <w:ilvl w:val="0"/>
          <w:numId w:val="4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446CC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446CC" w:rsidRPr="00E446CC" w:rsidRDefault="00E446CC" w:rsidP="00F455E9">
      <w:pPr>
        <w:pStyle w:val="Prrafodelista"/>
        <w:numPr>
          <w:ilvl w:val="0"/>
          <w:numId w:val="4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446CC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1D5F7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300C42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BC3E33" w:rsidRPr="00BC3E33" w:rsidRDefault="00BC3E33" w:rsidP="00F455E9">
      <w:pPr>
        <w:pStyle w:val="Prrafodelista"/>
        <w:numPr>
          <w:ilvl w:val="0"/>
          <w:numId w:val="4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C3E33">
        <w:rPr>
          <w:rFonts w:ascii="Bookman Old Style" w:hAnsi="Bookman Old Style" w:cs="Arial"/>
          <w:i w:val="0"/>
          <w:iCs/>
          <w:spacing w:val="-3"/>
          <w:sz w:val="20"/>
        </w:rPr>
        <w:t xml:space="preserve">Puesto genérico actualmente ubicado en Unidad de Adquisiciones </w:t>
      </w:r>
      <w:r w:rsidR="00E446CC">
        <w:rPr>
          <w:rFonts w:ascii="Bookman Old Style" w:hAnsi="Bookman Old Style" w:cs="Arial"/>
          <w:i w:val="0"/>
          <w:iCs/>
          <w:spacing w:val="-3"/>
          <w:sz w:val="20"/>
        </w:rPr>
        <w:t>y Contrataciones Institucional</w:t>
      </w:r>
      <w:r w:rsidR="00300C42">
        <w:rPr>
          <w:rFonts w:ascii="Bookman Old Style" w:hAnsi="Bookman Old Style" w:cs="Arial"/>
          <w:i w:val="0"/>
          <w:iCs/>
          <w:spacing w:val="-3"/>
          <w:sz w:val="20"/>
        </w:rPr>
        <w:t>,</w:t>
      </w:r>
      <w:r w:rsidR="00300C42" w:rsidRPr="00BC3E33">
        <w:rPr>
          <w:rFonts w:ascii="Bookman Old Style" w:hAnsi="Bookman Old Style" w:cs="Arial"/>
          <w:i w:val="0"/>
          <w:iCs/>
          <w:spacing w:val="-3"/>
          <w:sz w:val="20"/>
        </w:rPr>
        <w:t xml:space="preserve"> División</w:t>
      </w:r>
      <w:r w:rsidRPr="00BC3E33">
        <w:rPr>
          <w:rFonts w:ascii="Bookman Old Style" w:hAnsi="Bookman Old Style" w:cs="Arial"/>
          <w:i w:val="0"/>
          <w:iCs/>
          <w:spacing w:val="-3"/>
          <w:sz w:val="20"/>
        </w:rPr>
        <w:t xml:space="preserve"> de Apoyo y Mantenimiento</w:t>
      </w:r>
      <w:r w:rsidR="00F455E9">
        <w:rPr>
          <w:rFonts w:ascii="Bookman Old Style" w:hAnsi="Bookman Old Style" w:cs="Arial"/>
          <w:i w:val="0"/>
          <w:iCs/>
          <w:spacing w:val="-3"/>
          <w:sz w:val="20"/>
        </w:rPr>
        <w:t xml:space="preserve"> y </w:t>
      </w:r>
      <w:r w:rsidR="00E750DB">
        <w:rPr>
          <w:rFonts w:ascii="Bookman Old Style" w:hAnsi="Bookman Old Style" w:cs="Arial"/>
          <w:i w:val="0"/>
          <w:iCs/>
          <w:spacing w:val="-3"/>
          <w:sz w:val="20"/>
        </w:rPr>
        <w:t>O</w:t>
      </w:r>
      <w:r w:rsidR="00F455E9">
        <w:rPr>
          <w:rFonts w:ascii="Bookman Old Style" w:hAnsi="Bookman Old Style" w:cs="Arial"/>
          <w:i w:val="0"/>
          <w:iCs/>
          <w:spacing w:val="-3"/>
          <w:sz w:val="20"/>
        </w:rPr>
        <w:t>ficina de Información y Respuesta</w:t>
      </w:r>
      <w:r w:rsidR="00814EE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C3E33" w:rsidRPr="00BC3E33" w:rsidRDefault="00BC3E33" w:rsidP="00EA6BE7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D5F76" w:rsidRPr="00300C42" w:rsidRDefault="00BC3E33" w:rsidP="000173E0">
      <w:pPr>
        <w:pStyle w:val="Prrafodelista"/>
        <w:numPr>
          <w:ilvl w:val="0"/>
          <w:numId w:val="4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00C42">
        <w:rPr>
          <w:rFonts w:ascii="Bookman Old Style" w:hAnsi="Bookman Old Style" w:cs="Arial"/>
          <w:i w:val="0"/>
          <w:iCs/>
          <w:spacing w:val="-3"/>
          <w:sz w:val="20"/>
        </w:rPr>
        <w:t>Quedará a criterio de la jefatura de cada área, la elección de las carreras y conocimientos indispensables que tengan relación con las actividades desarrolladas</w:t>
      </w:r>
      <w:r w:rsidR="00814EE4" w:rsidRPr="00300C4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sectPr w:rsidR="001D5F76" w:rsidRPr="00300C42" w:rsidSect="00D8438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CFD" w:rsidRDefault="00F65CFD">
      <w:pPr>
        <w:spacing w:line="20" w:lineRule="exact"/>
      </w:pPr>
    </w:p>
  </w:endnote>
  <w:endnote w:type="continuationSeparator" w:id="0">
    <w:p w:rsidR="00F65CFD" w:rsidRDefault="00F65CFD"/>
  </w:endnote>
  <w:endnote w:type="continuationNotice" w:id="1">
    <w:p w:rsidR="00F65CFD" w:rsidRDefault="00F65C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CFD" w:rsidRDefault="00F65CF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65CFD" w:rsidRDefault="00F65CF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CFD" w:rsidRPr="00C43801" w:rsidRDefault="00F65CFD" w:rsidP="00C43801">
    <w:pPr>
      <w:pStyle w:val="Piedepgina"/>
      <w:framePr w:w="256" w:h="365" w:hRule="exact" w:wrap="around" w:vAnchor="text" w:hAnchor="page" w:x="10792" w:y="111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C4380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C43801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C4380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991171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2</w:t>
    </w:r>
    <w:r w:rsidRPr="00C4380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9974"/>
    </w:tblGrid>
    <w:tr w:rsidR="00F65CFD" w:rsidRPr="00B425FF" w:rsidTr="00C43801">
      <w:tc>
        <w:tcPr>
          <w:tcW w:w="10190" w:type="dxa"/>
          <w:tcBorders>
            <w:top w:val="single" w:sz="18" w:space="0" w:color="808080"/>
          </w:tcBorders>
        </w:tcPr>
        <w:p w:rsidR="00F65CFD" w:rsidRPr="00C43801" w:rsidRDefault="00F65CFD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81385F" w:rsidRDefault="0081385F" w:rsidP="0081385F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763A53">
      <w:rPr>
        <w:rFonts w:ascii="Bookman Old Style" w:hAnsi="Bookman Old Style" w:cs="Arial"/>
        <w:bCs/>
        <w:i w:val="0"/>
        <w:iCs/>
        <w:sz w:val="16"/>
        <w:lang w:val="es-SV"/>
      </w:rPr>
      <w:t xml:space="preserve">Vigencia: </w:t>
    </w:r>
    <w:r>
      <w:rPr>
        <w:rFonts w:ascii="Bookman Old Style" w:hAnsi="Bookman Old Style" w:cs="Arial"/>
        <w:bCs/>
        <w:i w:val="0"/>
        <w:iCs/>
        <w:sz w:val="16"/>
        <w:lang w:val="es-SV"/>
      </w:rPr>
      <w:t>Enero</w:t>
    </w:r>
    <w:r w:rsidRPr="00763A53">
      <w:rPr>
        <w:rFonts w:ascii="Bookman Old Style" w:hAnsi="Bookman Old Style" w:cs="Arial"/>
        <w:bCs/>
        <w:i w:val="0"/>
        <w:iCs/>
        <w:sz w:val="16"/>
        <w:lang w:val="es-SV"/>
      </w:rPr>
      <w:t xml:space="preserve"> 201</w:t>
    </w:r>
    <w:r>
      <w:rPr>
        <w:rFonts w:ascii="Bookman Old Style" w:hAnsi="Bookman Old Style" w:cs="Arial"/>
        <w:bCs/>
        <w:i w:val="0"/>
        <w:iCs/>
        <w:sz w:val="16"/>
        <w:lang w:val="es-SV"/>
      </w:rPr>
      <w:t>4</w:t>
    </w:r>
  </w:p>
  <w:p w:rsidR="00F65CFD" w:rsidRPr="00B425FF" w:rsidRDefault="00F65CFD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65CFD">
      <w:tc>
        <w:tcPr>
          <w:tcW w:w="5950" w:type="dxa"/>
        </w:tcPr>
        <w:p w:rsidR="00F65CFD" w:rsidRDefault="00F65CF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65CFD" w:rsidRDefault="00F65CF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65CFD" w:rsidRDefault="00F65CF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65CFD" w:rsidRDefault="00F65CF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65CFD" w:rsidRDefault="00F65CF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65CFD" w:rsidRDefault="00F65CF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65CFD" w:rsidRDefault="00F65CF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CFD" w:rsidRDefault="00F65CFD">
      <w:r>
        <w:separator/>
      </w:r>
    </w:p>
  </w:footnote>
  <w:footnote w:type="continuationSeparator" w:id="0">
    <w:p w:rsidR="00F65CFD" w:rsidRDefault="00F65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CFD" w:rsidRDefault="00F65CF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65CF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65CFD" w:rsidRDefault="00F65CF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65CFD" w:rsidRPr="00B47612" w:rsidRDefault="00F65CF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65CFD" w:rsidRPr="00B47612" w:rsidRDefault="00F65CF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F65CFD" w:rsidRPr="00B47612" w:rsidRDefault="00F65CF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65CFD" w:rsidRDefault="00F65CF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65CFD" w:rsidRPr="00B47612" w:rsidRDefault="00F65CF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65CFD" w:rsidRPr="00B47612" w:rsidRDefault="00F65CF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65CFD" w:rsidRDefault="00F65CF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CFD" w:rsidRDefault="00F65CF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65CFD" w:rsidRDefault="00F65CF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65CFD" w:rsidRDefault="00F65CFD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F65CFD" w:rsidRDefault="00F65CFD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F65CFD" w:rsidRDefault="00F65CF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65CFD" w:rsidRDefault="00F65CF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65CFD" w:rsidRDefault="00F65CF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E7A227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F65CFD" w:rsidRDefault="00F65CF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A01EC5"/>
    <w:multiLevelType w:val="hybridMultilevel"/>
    <w:tmpl w:val="6C3CB13A"/>
    <w:lvl w:ilvl="0" w:tplc="5712C1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webHidden w:val="0"/>
        <w:color w:val="auto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284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56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28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00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72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44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16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7884" w:hanging="180"/>
      </w:pPr>
      <w:rPr>
        <w:rFonts w:cs="Times New Roman"/>
      </w:rPr>
    </w:lvl>
  </w:abstractNum>
  <w:abstractNum w:abstractNumId="5" w15:restartNumberingAfterBreak="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915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6505"/>
    <w:rsid w:val="000A0046"/>
    <w:rsid w:val="000A004B"/>
    <w:rsid w:val="000A14AA"/>
    <w:rsid w:val="000A5A5F"/>
    <w:rsid w:val="000A6668"/>
    <w:rsid w:val="000A763C"/>
    <w:rsid w:val="000B3B34"/>
    <w:rsid w:val="000B42EA"/>
    <w:rsid w:val="000C4F01"/>
    <w:rsid w:val="000D2BF4"/>
    <w:rsid w:val="000D2D5F"/>
    <w:rsid w:val="000D795B"/>
    <w:rsid w:val="000E31F4"/>
    <w:rsid w:val="000F7761"/>
    <w:rsid w:val="00111DD3"/>
    <w:rsid w:val="0011259D"/>
    <w:rsid w:val="00114779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0A5A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5F76"/>
    <w:rsid w:val="001D6481"/>
    <w:rsid w:val="001D6B20"/>
    <w:rsid w:val="001E14C2"/>
    <w:rsid w:val="002043A1"/>
    <w:rsid w:val="002055BD"/>
    <w:rsid w:val="00206892"/>
    <w:rsid w:val="002176F2"/>
    <w:rsid w:val="002237EF"/>
    <w:rsid w:val="00227605"/>
    <w:rsid w:val="002344F1"/>
    <w:rsid w:val="0025032E"/>
    <w:rsid w:val="002513AF"/>
    <w:rsid w:val="00262A97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0C42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1A33"/>
    <w:rsid w:val="003C3D1C"/>
    <w:rsid w:val="003C7680"/>
    <w:rsid w:val="003D5D3F"/>
    <w:rsid w:val="003D6DE4"/>
    <w:rsid w:val="003E52FF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87E64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10A3"/>
    <w:rsid w:val="00504949"/>
    <w:rsid w:val="00511C48"/>
    <w:rsid w:val="0051329F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A4AFE"/>
    <w:rsid w:val="005B0CFF"/>
    <w:rsid w:val="005B199F"/>
    <w:rsid w:val="005B19CA"/>
    <w:rsid w:val="005B1AE9"/>
    <w:rsid w:val="005B7300"/>
    <w:rsid w:val="005B7AC3"/>
    <w:rsid w:val="005B7C02"/>
    <w:rsid w:val="005C55DC"/>
    <w:rsid w:val="005F51C6"/>
    <w:rsid w:val="005F5C60"/>
    <w:rsid w:val="00603FED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D3511"/>
    <w:rsid w:val="006E3A81"/>
    <w:rsid w:val="006F4C9A"/>
    <w:rsid w:val="0070362C"/>
    <w:rsid w:val="00714F51"/>
    <w:rsid w:val="007209CD"/>
    <w:rsid w:val="00724564"/>
    <w:rsid w:val="007323A5"/>
    <w:rsid w:val="0073294F"/>
    <w:rsid w:val="007353FE"/>
    <w:rsid w:val="00741162"/>
    <w:rsid w:val="00745879"/>
    <w:rsid w:val="00746887"/>
    <w:rsid w:val="00747156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E4A97"/>
    <w:rsid w:val="007F543A"/>
    <w:rsid w:val="007F6E4F"/>
    <w:rsid w:val="0080297A"/>
    <w:rsid w:val="00803843"/>
    <w:rsid w:val="0081257B"/>
    <w:rsid w:val="0081385F"/>
    <w:rsid w:val="00814EE4"/>
    <w:rsid w:val="00815D0F"/>
    <w:rsid w:val="00823A87"/>
    <w:rsid w:val="00826683"/>
    <w:rsid w:val="00830195"/>
    <w:rsid w:val="00842FA2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A639A"/>
    <w:rsid w:val="008B2527"/>
    <w:rsid w:val="008B37D9"/>
    <w:rsid w:val="008B4872"/>
    <w:rsid w:val="008C1E26"/>
    <w:rsid w:val="008E07AF"/>
    <w:rsid w:val="008E61C4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0490"/>
    <w:rsid w:val="00921CC9"/>
    <w:rsid w:val="00926FB7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1171"/>
    <w:rsid w:val="0099372A"/>
    <w:rsid w:val="009A56A6"/>
    <w:rsid w:val="009C5839"/>
    <w:rsid w:val="009D37E0"/>
    <w:rsid w:val="009E1C09"/>
    <w:rsid w:val="009E2D3A"/>
    <w:rsid w:val="00A12221"/>
    <w:rsid w:val="00A15189"/>
    <w:rsid w:val="00A162B0"/>
    <w:rsid w:val="00A166BC"/>
    <w:rsid w:val="00A17200"/>
    <w:rsid w:val="00A40AED"/>
    <w:rsid w:val="00A42EAE"/>
    <w:rsid w:val="00A44862"/>
    <w:rsid w:val="00A51C23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6C42"/>
    <w:rsid w:val="00AD7CFB"/>
    <w:rsid w:val="00AF4346"/>
    <w:rsid w:val="00B0150A"/>
    <w:rsid w:val="00B062EB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3E33"/>
    <w:rsid w:val="00BC7D17"/>
    <w:rsid w:val="00BD018B"/>
    <w:rsid w:val="00BE3125"/>
    <w:rsid w:val="00C01198"/>
    <w:rsid w:val="00C023FB"/>
    <w:rsid w:val="00C02E03"/>
    <w:rsid w:val="00C2402C"/>
    <w:rsid w:val="00C3029F"/>
    <w:rsid w:val="00C31779"/>
    <w:rsid w:val="00C404F4"/>
    <w:rsid w:val="00C42F11"/>
    <w:rsid w:val="00C43801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553D"/>
    <w:rsid w:val="00E403A2"/>
    <w:rsid w:val="00E446CC"/>
    <w:rsid w:val="00E62447"/>
    <w:rsid w:val="00E64B2E"/>
    <w:rsid w:val="00E750DB"/>
    <w:rsid w:val="00E753A1"/>
    <w:rsid w:val="00E76C9B"/>
    <w:rsid w:val="00E77979"/>
    <w:rsid w:val="00E8691B"/>
    <w:rsid w:val="00E873CF"/>
    <w:rsid w:val="00E951A5"/>
    <w:rsid w:val="00E97FAC"/>
    <w:rsid w:val="00EA39AE"/>
    <w:rsid w:val="00EA6BE7"/>
    <w:rsid w:val="00EB1352"/>
    <w:rsid w:val="00EC6133"/>
    <w:rsid w:val="00EC757D"/>
    <w:rsid w:val="00ED054E"/>
    <w:rsid w:val="00EE0171"/>
    <w:rsid w:val="00EF7CDF"/>
    <w:rsid w:val="00EF7F58"/>
    <w:rsid w:val="00F01F32"/>
    <w:rsid w:val="00F02164"/>
    <w:rsid w:val="00F02B26"/>
    <w:rsid w:val="00F052D9"/>
    <w:rsid w:val="00F233E9"/>
    <w:rsid w:val="00F31CDC"/>
    <w:rsid w:val="00F455E9"/>
    <w:rsid w:val="00F479FD"/>
    <w:rsid w:val="00F57C7F"/>
    <w:rsid w:val="00F64760"/>
    <w:rsid w:val="00F65CFD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0863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9153"/>
    <o:shapelayout v:ext="edit">
      <o:idmap v:ext="edit" data="1"/>
    </o:shapelayout>
  </w:shapeDefaults>
  <w:decimalSymbol w:val="."/>
  <w:listSeparator w:val=","/>
  <w15:docId w15:val="{2A9B89FF-7004-471D-9EFD-CBC331A4E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893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Delmy D. Rivas Piche. - Jefe de Sección Planificacion de Personal</cp:lastModifiedBy>
  <cp:revision>2</cp:revision>
  <cp:lastPrinted>2013-08-26T21:23:00Z</cp:lastPrinted>
  <dcterms:created xsi:type="dcterms:W3CDTF">2018-03-14T22:41:00Z</dcterms:created>
  <dcterms:modified xsi:type="dcterms:W3CDTF">2018-03-14T22:41:00Z</dcterms:modified>
</cp:coreProperties>
</file>